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3F" w:rsidRDefault="004C643F">
      <w:pPr>
        <w:rPr>
          <w:b/>
          <w:bCs/>
        </w:rPr>
      </w:pPr>
      <w:r>
        <w:rPr>
          <w:b/>
          <w:bCs/>
        </w:rPr>
        <w:t xml:space="preserve">Твой проект «Благоустройство Аллеи» </w:t>
      </w:r>
    </w:p>
    <w:p w:rsidR="004C643F" w:rsidRDefault="004C643F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940425" cy="2218055"/>
            <wp:effectExtent l="19050" t="0" r="3175" b="0"/>
            <wp:docPr id="1" name="Рисунок 0" descr="Аллея 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лея бл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000" w:rsidRDefault="004C643F">
      <w:r>
        <w:rPr>
          <w:b/>
          <w:bCs/>
        </w:rPr>
        <w:t>Мероприятия по реализации проекта</w:t>
      </w:r>
      <w:r>
        <w:t>:</w:t>
      </w:r>
      <w:r>
        <w:br/>
        <w:t xml:space="preserve">1. Установка </w:t>
      </w:r>
      <w:proofErr w:type="spellStart"/>
      <w:r>
        <w:t>топиарной</w:t>
      </w:r>
      <w:proofErr w:type="spellEnd"/>
      <w:r>
        <w:t xml:space="preserve"> фигуры "Руки. 2. Установка </w:t>
      </w:r>
      <w:proofErr w:type="spellStart"/>
      <w:r>
        <w:t>велопаркинга</w:t>
      </w:r>
      <w:proofErr w:type="spellEnd"/>
      <w:r>
        <w:t>. 3. Установка лавочек, качели, урн под мусор, вазонов. 4. Организация освещения. 5. Оснащение территории аллеи системой видеонаблюдения. 6. Установка дорожных знаков и барьерного ограждения. 7. Установка декоративного знака - указателя. 8. Ремонт верхней части колодца. 9. Санитарный спил деревьев.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C643F"/>
    <w:rsid w:val="004C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6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6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2</cp:revision>
  <dcterms:created xsi:type="dcterms:W3CDTF">2022-11-30T06:38:00Z</dcterms:created>
  <dcterms:modified xsi:type="dcterms:W3CDTF">2022-11-30T06:40:00Z</dcterms:modified>
</cp:coreProperties>
</file>